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FEC" w:rsidRPr="005B4FEC" w:rsidRDefault="005B4FEC" w:rsidP="005B4FEC">
      <w:pPr>
        <w:tabs>
          <w:tab w:val="right" w:pos="5040"/>
        </w:tabs>
        <w:bidi/>
        <w:spacing w:after="0" w:line="240" w:lineRule="auto"/>
        <w:jc w:val="center"/>
        <w:rPr>
          <w:rFonts w:ascii="Arial" w:eastAsia="Times New Roman" w:hAnsi="Arial" w:cs="Arial"/>
          <w:b/>
          <w:bCs/>
          <w:sz w:val="14"/>
          <w:szCs w:val="14"/>
        </w:rPr>
      </w:pPr>
      <w:r w:rsidRPr="005B4FEC">
        <w:rPr>
          <w:rFonts w:ascii="Times New Roman" w:eastAsia="Times New Roman" w:hAnsi="Times New Roman" w:cs="Times New Roman"/>
          <w:b/>
          <w:bCs/>
          <w:noProof/>
          <w:sz w:val="14"/>
          <w:szCs w:val="14"/>
        </w:rPr>
        <w:drawing>
          <wp:inline distT="0" distB="0" distL="0" distR="0" wp14:anchorId="7E69D75E" wp14:editId="493552FB">
            <wp:extent cx="1165860" cy="678180"/>
            <wp:effectExtent l="0" t="0" r="0" b="7620"/>
            <wp:docPr id="1" name="Picture 1" descr="Azadegan darafh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zadegan darafh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FEC" w:rsidRPr="005B4FEC" w:rsidRDefault="008174DF" w:rsidP="005B4FEC">
      <w:pPr>
        <w:tabs>
          <w:tab w:val="left" w:pos="3840"/>
        </w:tabs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</w:pPr>
      <w:hyperlink r:id="rId5" w:history="1">
        <w:r w:rsidR="005B4FEC" w:rsidRPr="005B4F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www.iran57.com</w:t>
        </w:r>
      </w:hyperlink>
    </w:p>
    <w:p w:rsidR="005B4FEC" w:rsidRPr="005B4FEC" w:rsidRDefault="005B4FEC" w:rsidP="005B4FEC">
      <w:pPr>
        <w:tabs>
          <w:tab w:val="left" w:pos="3840"/>
        </w:tabs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14"/>
          <w:szCs w:val="14"/>
          <w:u w:val="single"/>
        </w:rPr>
      </w:pPr>
    </w:p>
    <w:p w:rsidR="008174DF" w:rsidRDefault="008174DF" w:rsidP="008174DF">
      <w:pPr>
        <w:bidi/>
        <w:jc w:val="center"/>
        <w:rPr>
          <w:b/>
          <w:bCs/>
          <w:rtl/>
          <w:lang w:bidi="fa-IR"/>
        </w:rPr>
      </w:pPr>
      <w:r w:rsidRPr="008174DF">
        <w:rPr>
          <w:rFonts w:hint="cs"/>
          <w:b/>
          <w:bCs/>
          <w:color w:val="002060"/>
          <w:sz w:val="32"/>
          <w:szCs w:val="32"/>
          <w:rtl/>
          <w:lang w:bidi="fa-IR"/>
        </w:rPr>
        <w:t>پیام تشکر پدر حسین رونقی از تمام کسانی که در این ده سال فرزندش را یاری رساندند</w:t>
      </w:r>
    </w:p>
    <w:p w:rsidR="008174DF" w:rsidRPr="008174DF" w:rsidRDefault="008174DF" w:rsidP="008174DF">
      <w:pPr>
        <w:bidi/>
        <w:jc w:val="center"/>
        <w:rPr>
          <w:b/>
          <w:bCs/>
          <w:lang w:bidi="fa-IR"/>
        </w:rPr>
      </w:pPr>
      <w:bookmarkStart w:id="0" w:name="_GoBack"/>
      <w:bookmarkEnd w:id="0"/>
      <w:r>
        <w:rPr>
          <w:b/>
          <w:bCs/>
          <w:lang w:bidi="fa-I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126pt">
            <v:imagedata r:id="rId6" o:title="رونقی ملکی خانواده"/>
          </v:shape>
        </w:pict>
      </w:r>
    </w:p>
    <w:p w:rsidR="008174DF" w:rsidRPr="008174DF" w:rsidRDefault="008174DF" w:rsidP="008174DF">
      <w:pPr>
        <w:bidi/>
        <w:rPr>
          <w:rFonts w:hint="cs"/>
          <w:rtl/>
          <w:lang w:bidi="fa-IR"/>
        </w:rPr>
      </w:pPr>
      <w:r w:rsidRPr="008174DF">
        <w:rPr>
          <w:rFonts w:hint="cs"/>
          <w:rtl/>
          <w:lang w:bidi="fa-IR"/>
        </w:rPr>
        <w:t>سید حسین رونقی ملکی، وبلاگ نویس منتقد و فعال حقوق بشر و آزادی بیان پس از حدود ۱۰ سال بدلیل عدم تحمل کیفر حکم آزادی خود را دریافت کرد.</w:t>
      </w:r>
    </w:p>
    <w:p w:rsidR="008174DF" w:rsidRPr="008174DF" w:rsidRDefault="008174DF" w:rsidP="008174DF">
      <w:pPr>
        <w:bidi/>
        <w:rPr>
          <w:rFonts w:hint="cs"/>
          <w:rtl/>
          <w:lang w:bidi="fa-IR"/>
        </w:rPr>
      </w:pPr>
      <w:r w:rsidRPr="008174DF">
        <w:rPr>
          <w:rFonts w:hint="cs"/>
          <w:rtl/>
          <w:lang w:bidi="fa-IR"/>
        </w:rPr>
        <w:t>به گزارش کلمه پدر حسین رونقی ملکی خطاب به کسانی که طی این ده سال او و خانواده اش را یاری رساندند می گوید:</w:t>
      </w:r>
    </w:p>
    <w:p w:rsidR="008174DF" w:rsidRPr="008174DF" w:rsidRDefault="008174DF" w:rsidP="008174DF">
      <w:pPr>
        <w:bidi/>
        <w:rPr>
          <w:rFonts w:hint="cs"/>
          <w:rtl/>
          <w:lang w:bidi="fa-IR"/>
        </w:rPr>
      </w:pPr>
      <w:r w:rsidRPr="008174DF">
        <w:rPr>
          <w:rFonts w:hint="cs"/>
          <w:rtl/>
          <w:lang w:bidi="fa-IR"/>
        </w:rPr>
        <w:t>اینجانب سید احمد رونقی ملکی پدر سید حسین رونقی ملکی، از همه هم‌وطنان داخل ایران و خارج از ایران و همه عزیزانی که طی این سال‌ها ما را تنها نگذاشتند و با بنده و خانواده‌ام همدردی و همدلی داشته‌اند که این امر منتهی به آزادی فرزندم گشته است تشکر می‌کنم.</w:t>
      </w:r>
    </w:p>
    <w:p w:rsidR="008174DF" w:rsidRPr="008174DF" w:rsidRDefault="008174DF" w:rsidP="008174DF">
      <w:pPr>
        <w:bidi/>
        <w:rPr>
          <w:rFonts w:hint="cs"/>
          <w:rtl/>
          <w:lang w:bidi="fa-IR"/>
        </w:rPr>
      </w:pPr>
      <w:r w:rsidRPr="008174DF">
        <w:rPr>
          <w:rFonts w:hint="cs"/>
          <w:rtl/>
          <w:lang w:bidi="fa-IR"/>
        </w:rPr>
        <w:t>طی این سال‌ها عزیزان بسیاری بوده‌اند که در همه حال ما را یاری و همراهی کرده‌اند تا بتوانیم آزادی فرزندمان را ببینیم، وکلای بزرگوار به ویژه آقای سعید جلیلیان، پزشکان عزیز فرزندمان و بزرگوارانی که در طول این سال‌ها برای حل پرونده همراهی کردند و عزیزان و فعالانی که گاه شبانه روز در مقابل زندان و دادسرا بنده و همسرم را همراهی کردند از آن جمله هستند. بی‍نهایت از شما مردم عزیز، که خود شرایط سخت و دشواری دارید و با این حال هم‌صدا و همراه ما بوده‌اید سپاسگزارم.</w:t>
      </w:r>
    </w:p>
    <w:p w:rsidR="008174DF" w:rsidRPr="008174DF" w:rsidRDefault="008174DF" w:rsidP="008174DF">
      <w:pPr>
        <w:bidi/>
        <w:rPr>
          <w:rFonts w:hint="cs"/>
          <w:rtl/>
          <w:lang w:bidi="fa-IR"/>
        </w:rPr>
      </w:pPr>
      <w:r w:rsidRPr="008174DF">
        <w:rPr>
          <w:rFonts w:hint="cs"/>
          <w:rtl/>
          <w:lang w:bidi="fa-IR"/>
        </w:rPr>
        <w:t>یقینا تنها آزادی فرزندم اینجانب را خوشحال نخواهد کرد بلکه زمانی خوشحال خواهم شد که کلیه زندانیان سیاسی و عقیدتی به آغوش خانواده‌شان بازگردند و شرایط بحرانی مردم و کشور بهبود پیدا کند و مردم در آرامش و شادی در کشوری که عدالت، آزادی و مردم در آن حاکم باشد بتوانند زندگی کنند. از خدای منان آزادی همه زندانیان سیاسی را میخواهم.</w:t>
      </w:r>
    </w:p>
    <w:p w:rsidR="002E4184" w:rsidRDefault="008174DF" w:rsidP="005B4FEC">
      <w:pPr>
        <w:bidi/>
        <w:rPr>
          <w:rFonts w:hint="cs"/>
          <w:lang w:bidi="fa-IR"/>
        </w:rPr>
      </w:pPr>
      <w:r>
        <w:rPr>
          <w:rFonts w:hint="cs"/>
          <w:rtl/>
          <w:lang w:bidi="fa-IR"/>
        </w:rPr>
        <w:t>کلمه</w:t>
      </w:r>
    </w:p>
    <w:sectPr w:rsidR="002E4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EC"/>
    <w:rsid w:val="00282BD1"/>
    <w:rsid w:val="002E4184"/>
    <w:rsid w:val="005B4FEC"/>
    <w:rsid w:val="00625927"/>
    <w:rsid w:val="008174DF"/>
    <w:rsid w:val="00C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8B17C"/>
  <w15:chartTrackingRefBased/>
  <w15:docId w15:val="{4856C776-8BEA-4043-8951-2789D783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radioazadegan.com/Akhbare%20Rooz%20Apr%202016/www.iran57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Yousefzadeh</dc:creator>
  <cp:keywords/>
  <dc:description/>
  <cp:lastModifiedBy>Mohammad Yousefzadeh</cp:lastModifiedBy>
  <cp:revision>2</cp:revision>
  <dcterms:created xsi:type="dcterms:W3CDTF">2019-06-29T05:00:00Z</dcterms:created>
  <dcterms:modified xsi:type="dcterms:W3CDTF">2019-06-29T05:00:00Z</dcterms:modified>
</cp:coreProperties>
</file>