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A75974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6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283CB4" w:rsidRDefault="00283CB4" w:rsidP="00283CB4">
      <w:pPr>
        <w:bidi/>
        <w:jc w:val="center"/>
        <w:rPr>
          <w:b/>
          <w:bCs/>
          <w:color w:val="002060"/>
          <w:sz w:val="32"/>
          <w:szCs w:val="32"/>
          <w:lang w:val="en-GB" w:bidi="fa-IR"/>
        </w:rPr>
      </w:pPr>
      <w:r w:rsidRPr="008E0069">
        <w:rPr>
          <w:rFonts w:hint="cs"/>
          <w:b/>
          <w:bCs/>
          <w:color w:val="002060"/>
          <w:sz w:val="32"/>
          <w:szCs w:val="32"/>
          <w:rtl/>
          <w:lang w:val="en-GB" w:bidi="fa-IR"/>
        </w:rPr>
        <w:t>شرابِ خانگی</w:t>
      </w:r>
    </w:p>
    <w:p w:rsidR="00782290" w:rsidRDefault="00782290" w:rsidP="00782290">
      <w:pPr>
        <w:bidi/>
        <w:jc w:val="center"/>
        <w:rPr>
          <w:b/>
          <w:bCs/>
          <w:color w:val="002060"/>
          <w:sz w:val="32"/>
          <w:szCs w:val="32"/>
          <w:lang w:bidi="fa-IR"/>
        </w:rPr>
      </w:pPr>
      <w:r>
        <w:rPr>
          <w:b/>
          <w:bCs/>
          <w:noProof/>
          <w:color w:val="002060"/>
          <w:sz w:val="32"/>
          <w:szCs w:val="32"/>
        </w:rPr>
        <w:drawing>
          <wp:inline distT="0" distB="0" distL="0" distR="0" wp14:anchorId="5F24482E">
            <wp:extent cx="1876425" cy="1057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5974" w:rsidRPr="00A75974" w:rsidRDefault="00A75974" w:rsidP="00283CB4">
      <w:pPr>
        <w:bidi/>
        <w:jc w:val="center"/>
        <w:rPr>
          <w:b/>
          <w:bCs/>
          <w:color w:val="002060"/>
          <w:sz w:val="32"/>
          <w:szCs w:val="32"/>
          <w:rtl/>
          <w:lang w:val="en-GB" w:bidi="fa-IR"/>
        </w:rPr>
      </w:pPr>
      <w:r w:rsidRPr="00A75974">
        <w:rPr>
          <w:rFonts w:hint="cs"/>
          <w:b/>
          <w:bCs/>
          <w:color w:val="002060"/>
          <w:sz w:val="32"/>
          <w:szCs w:val="32"/>
          <w:rtl/>
          <w:lang w:val="en-GB" w:bidi="fa-IR"/>
        </w:rPr>
        <w:t>منیر طه</w:t>
      </w:r>
    </w:p>
    <w:p w:rsidR="00283CB4" w:rsidRPr="008E0069" w:rsidRDefault="00283CB4" w:rsidP="00A7597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وقتي بهارستان، سرود افشان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به شوق و شور مي‌جوشيد،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وقتي‌كه تابستان شراب خانگي را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از لبِ خورشيد مي‌نوشيد،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وقتي كه پير احمدآبادي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عصاي آهنين برداشت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كفش آهنين پوشيد،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من هم به همراهش به راه افتادم و رفتم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سر را به توفان دل به دريا دادم و رفتم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وقتي كه دستِ سرزمينم را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گرفت و گفت بر پا خيز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ديگر نيارم ديدنت از خون دل لبريز‌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قد راست كن با اهرمن بستيز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تن را رها كن از دهانِ گرگ دندان تيز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دستي كه مي‌افشاند دستي پركرامت بود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پايي‌كه مي‌افشرد پاي استقامت بود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من هم به همراه همين دست و همين پا راه مي‌رفتم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چون من هزاران‌ها هزاران‌ها در اين ره راه مي‌رفتند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پا بپا همراه مي‌رفتند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با اينهمه برخاستن، هم باز، افتادن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آسودن از دندان گرگ و در دهان اژدها ماندن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با اينهمه،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بنگر ستيغ كوه را، بنگر سواران را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كه چون بر توسنِ دل نا شكيبا پاي مي‌كوبند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بنگر خروشِ رودباران را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>که چون خاشاك و خس را از ره رهوار مي‌روبند</w:t>
      </w:r>
    </w:p>
    <w:p w:rsidR="00283CB4" w:rsidRPr="008E0069" w:rsidRDefault="00283CB4" w:rsidP="00283CB4">
      <w:pPr>
        <w:bidi/>
        <w:jc w:val="center"/>
        <w:rPr>
          <w:rFonts w:hint="cs"/>
          <w:sz w:val="28"/>
          <w:szCs w:val="28"/>
          <w:rtl/>
          <w:lang w:val="en-GB" w:bidi="fa-IR"/>
        </w:rPr>
      </w:pPr>
      <w:r w:rsidRPr="008E0069">
        <w:rPr>
          <w:rFonts w:hint="cs"/>
          <w:sz w:val="28"/>
          <w:szCs w:val="28"/>
          <w:rtl/>
          <w:lang w:val="en-GB" w:bidi="fa-IR"/>
        </w:rPr>
        <w:t xml:space="preserve">ونكوور، </w:t>
      </w:r>
      <w:r w:rsidRPr="008E0069">
        <w:rPr>
          <w:sz w:val="28"/>
          <w:szCs w:val="28"/>
          <w:rtl/>
          <w:lang w:val="en-GB" w:bidi="fa-IR"/>
        </w:rPr>
        <w:t>30</w:t>
      </w:r>
      <w:r w:rsidRPr="008E0069">
        <w:rPr>
          <w:rFonts w:hint="cs"/>
          <w:sz w:val="28"/>
          <w:szCs w:val="28"/>
          <w:rtl/>
          <w:lang w:val="en-GB" w:bidi="fa-IR"/>
        </w:rPr>
        <w:t xml:space="preserve">  تير </w:t>
      </w:r>
      <w:r w:rsidRPr="008E0069">
        <w:rPr>
          <w:sz w:val="28"/>
          <w:szCs w:val="28"/>
          <w:rtl/>
          <w:lang w:val="en-GB" w:bidi="fa-IR"/>
        </w:rPr>
        <w:t>1385 ـ 21 جولاي 2006</w:t>
      </w:r>
    </w:p>
    <w:p w:rsidR="00283CB4" w:rsidRPr="008E0069" w:rsidRDefault="00283CB4" w:rsidP="00283CB4">
      <w:pPr>
        <w:bidi/>
        <w:jc w:val="center"/>
        <w:rPr>
          <w:b/>
          <w:bCs/>
          <w:sz w:val="28"/>
          <w:szCs w:val="28"/>
          <w:rtl/>
          <w:lang w:val="en-GB"/>
        </w:rPr>
      </w:pPr>
      <w:r w:rsidRPr="008E0069">
        <w:rPr>
          <w:b/>
          <w:bCs/>
          <w:sz w:val="28"/>
          <w:szCs w:val="28"/>
          <w:rtl/>
          <w:lang w:val="en-GB" w:bidi="fa-IR"/>
        </w:rPr>
        <w:t>شراب خانگی: نفت</w:t>
      </w:r>
    </w:p>
    <w:p w:rsidR="00283CB4" w:rsidRPr="00283CB4" w:rsidRDefault="00283CB4" w:rsidP="00283CB4">
      <w:pPr>
        <w:bidi/>
        <w:rPr>
          <w:rFonts w:hint="cs"/>
          <w:b/>
          <w:bCs/>
          <w:rtl/>
          <w:lang w:val="en-GB" w:bidi="fa-IR"/>
        </w:rPr>
      </w:pPr>
    </w:p>
    <w:p w:rsidR="00CF4CD2" w:rsidRPr="00A75974" w:rsidRDefault="00CF4CD2" w:rsidP="00CF4CD2">
      <w:pPr>
        <w:bidi/>
        <w:rPr>
          <w:lang w:bidi="fa-IR"/>
        </w:rPr>
      </w:pPr>
      <w:bookmarkStart w:id="0" w:name="_GoBack"/>
      <w:bookmarkEnd w:id="0"/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282BD1"/>
    <w:rsid w:val="00283CB4"/>
    <w:rsid w:val="002E4184"/>
    <w:rsid w:val="005B4FEC"/>
    <w:rsid w:val="00625927"/>
    <w:rsid w:val="00782290"/>
    <w:rsid w:val="008E0069"/>
    <w:rsid w:val="00A75974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554536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azadegan.com/Akhbare%20Rooz%20Apr%202016/www.iran57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2384-F513-4E3E-9A9F-CFB2FF57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2</cp:revision>
  <dcterms:created xsi:type="dcterms:W3CDTF">2019-07-26T02:20:00Z</dcterms:created>
  <dcterms:modified xsi:type="dcterms:W3CDTF">2019-07-26T02:20:00Z</dcterms:modified>
</cp:coreProperties>
</file>